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黄石市建设优质工程（铜都杯）</w:t>
      </w:r>
      <w:r>
        <w:rPr>
          <w:rFonts w:hint="eastAsia" w:ascii="方正小标宋简体" w:eastAsia="方正小标宋简体"/>
          <w:spacing w:val="20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rPr>
          <w:rFonts w:hint="eastAsia"/>
        </w:rPr>
      </w:pPr>
    </w:p>
    <w:p>
      <w:pPr>
        <w:rPr>
          <w:rFonts w:ascii="Calibri" w:hAnsi="Calibri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hint="eastAsia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、市建设优质工程（铜都杯）申报表（一式二份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、桩基、地基、主体结构质量验收报告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、建筑节能的工程质量验收报告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、住宅工程建设单位质量通病防治任务书、施工单位质量通病防治总结、监理单位质量通病评估总结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建设工程消防验收意见书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、建筑工程竣工验收报告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11、建筑工程竣工验收备案表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12、黄石市建设工程铜都杯（安全文明施工现场）奖复印件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13、黄石市建设结构优质工程奖复印件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、反映工程施工技术、工程细部做法及建筑物立面、屋面质量的文字和图像资料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74" w:bottom="1531" w:left="1587" w:header="851" w:footer="992" w:gutter="0"/>
          <w:cols w:space="0" w:num="1"/>
          <w:rtlGutter w:val="0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  <w:t>市建设优质工程（铜都杯）申报表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lang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</w:t>
      </w:r>
      <w:r>
        <w:rPr>
          <w:rFonts w:hint="eastAsia" w:hAnsi="宋体"/>
          <w:sz w:val="36"/>
          <w:szCs w:val="36"/>
          <w:u w:val="single"/>
          <w:lang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88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工程质量特点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建筑节能工程质量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both"/>
              <w:rPr>
                <w:rFonts w:hint="eastAsia" w:hAnsi="宋体"/>
                <w:color w:val="auto"/>
              </w:rPr>
            </w:pPr>
          </w:p>
        </w:tc>
      </w:tr>
    </w:tbl>
    <w:p>
      <w:pPr>
        <w:spacing w:line="600" w:lineRule="exact"/>
        <w:jc w:val="center"/>
        <w:rPr>
          <w:rFonts w:hint="eastAsia" w:hAnsi="宋体"/>
        </w:rPr>
        <w:sectPr>
          <w:pgSz w:w="11906" w:h="16838"/>
          <w:pgMar w:top="1701" w:right="1474" w:bottom="1134" w:left="1587" w:header="851" w:footer="992" w:gutter="0"/>
          <w:cols w:space="0" w:num="1"/>
          <w:rtlGutter w:val="0"/>
          <w:docGrid w:type="lines" w:linePitch="439" w:charSpace="0"/>
        </w:sect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00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/>
    <w:sectPr>
      <w:pgSz w:w="11906" w:h="16838"/>
      <w:pgMar w:top="2098" w:right="1474" w:bottom="2098" w:left="158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3DB7736"/>
    <w:rsid w:val="04A40FA3"/>
    <w:rsid w:val="0DB35C94"/>
    <w:rsid w:val="127E27BD"/>
    <w:rsid w:val="27A52D2A"/>
    <w:rsid w:val="30D2517C"/>
    <w:rsid w:val="383A4000"/>
    <w:rsid w:val="3A331946"/>
    <w:rsid w:val="3C70306C"/>
    <w:rsid w:val="43B80A77"/>
    <w:rsid w:val="4AF649B4"/>
    <w:rsid w:val="4C9217A8"/>
    <w:rsid w:val="58161A70"/>
    <w:rsid w:val="5AAC2134"/>
    <w:rsid w:val="5FEC1992"/>
    <w:rsid w:val="63F20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2020-08-24T02:16:47Z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